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9E0" w:rsidRPr="009166A8" w:rsidRDefault="00644B27" w:rsidP="00644B27">
      <w:pPr>
        <w:jc w:val="center"/>
        <w:rPr>
          <w:rFonts w:hint="eastAsia"/>
          <w:b/>
          <w:sz w:val="32"/>
          <w:szCs w:val="32"/>
        </w:rPr>
      </w:pPr>
      <w:r w:rsidRPr="009166A8">
        <w:rPr>
          <w:rFonts w:hint="eastAsia"/>
          <w:b/>
          <w:sz w:val="32"/>
          <w:szCs w:val="32"/>
        </w:rPr>
        <w:t>资源与环境学院</w:t>
      </w:r>
    </w:p>
    <w:p w:rsidR="00644B27" w:rsidRPr="0031599E" w:rsidRDefault="00644B27" w:rsidP="00644B27">
      <w:pPr>
        <w:jc w:val="center"/>
        <w:rPr>
          <w:rFonts w:hint="eastAsia"/>
          <w:b/>
          <w:sz w:val="28"/>
          <w:szCs w:val="28"/>
        </w:rPr>
      </w:pPr>
      <w:r w:rsidRPr="0031599E">
        <w:rPr>
          <w:rFonts w:hint="eastAsia"/>
          <w:b/>
          <w:sz w:val="28"/>
          <w:szCs w:val="28"/>
        </w:rPr>
        <w:t>关于公布</w:t>
      </w:r>
      <w:r w:rsidRPr="0031599E">
        <w:rPr>
          <w:rFonts w:hint="eastAsia"/>
          <w:b/>
          <w:sz w:val="28"/>
          <w:szCs w:val="28"/>
        </w:rPr>
        <w:t>2018</w:t>
      </w:r>
      <w:r w:rsidRPr="0031599E">
        <w:rPr>
          <w:rFonts w:hint="eastAsia"/>
          <w:b/>
          <w:sz w:val="28"/>
          <w:szCs w:val="28"/>
        </w:rPr>
        <w:t>年度大学生研究训练计划（</w:t>
      </w:r>
      <w:r w:rsidRPr="0031599E">
        <w:rPr>
          <w:rFonts w:hint="eastAsia"/>
          <w:b/>
          <w:sz w:val="28"/>
          <w:szCs w:val="28"/>
        </w:rPr>
        <w:t>SRT</w:t>
      </w:r>
      <w:r w:rsidRPr="0031599E">
        <w:rPr>
          <w:rFonts w:hint="eastAsia"/>
          <w:b/>
          <w:sz w:val="28"/>
          <w:szCs w:val="28"/>
        </w:rPr>
        <w:t>）项目结题的通知</w:t>
      </w:r>
    </w:p>
    <w:p w:rsidR="00644B27" w:rsidRDefault="00644B27" w:rsidP="00644B27">
      <w:pPr>
        <w:ind w:firstLineChars="250" w:firstLine="700"/>
        <w:jc w:val="left"/>
        <w:rPr>
          <w:rFonts w:ascii="仿宋_GB2312" w:eastAsia="仿宋_GB2312" w:hAnsi="宋体" w:cs="宋体" w:hint="eastAsia"/>
          <w:sz w:val="28"/>
          <w:szCs w:val="28"/>
        </w:rPr>
      </w:pPr>
    </w:p>
    <w:p w:rsidR="00644B27" w:rsidRDefault="00644B27" w:rsidP="00644B27">
      <w:pPr>
        <w:ind w:firstLineChars="250" w:firstLine="700"/>
        <w:jc w:val="left"/>
        <w:rPr>
          <w:rFonts w:ascii="仿宋_GB2312" w:eastAsia="仿宋_GB2312" w:hAnsi="宋体" w:cs="宋体" w:hint="eastAsia"/>
          <w:sz w:val="28"/>
          <w:szCs w:val="28"/>
        </w:rPr>
      </w:pPr>
      <w:proofErr w:type="gramStart"/>
      <w:r>
        <w:rPr>
          <w:rFonts w:ascii="仿宋_GB2312" w:eastAsia="仿宋_GB2312" w:hAnsi="宋体" w:cs="宋体" w:hint="eastAsia"/>
          <w:sz w:val="28"/>
          <w:szCs w:val="28"/>
        </w:rPr>
        <w:t>现</w:t>
      </w:r>
      <w:r w:rsidRPr="00644B27">
        <w:rPr>
          <w:rFonts w:ascii="仿宋_GB2312" w:eastAsia="仿宋_GB2312" w:hAnsi="宋体" w:cs="宋体" w:hint="eastAsia"/>
          <w:sz w:val="28"/>
          <w:szCs w:val="28"/>
        </w:rPr>
        <w:t>依据</w:t>
      </w:r>
      <w:proofErr w:type="gramEnd"/>
      <w:r w:rsidRPr="00644B27">
        <w:rPr>
          <w:rFonts w:ascii="仿宋_GB2312" w:eastAsia="仿宋_GB2312" w:hAnsi="宋体" w:cs="宋体" w:hint="eastAsia"/>
          <w:sz w:val="28"/>
          <w:szCs w:val="28"/>
        </w:rPr>
        <w:t>《山东农业大学</w:t>
      </w:r>
      <w:r w:rsidRPr="00644B27">
        <w:rPr>
          <w:rFonts w:ascii="仿宋_GB2312" w:eastAsia="仿宋_GB2312" w:hAnsi="宋体" w:cs="宋体"/>
          <w:sz w:val="28"/>
          <w:szCs w:val="28"/>
        </w:rPr>
        <w:t>大学生创新性实验计划项目管理办法</w:t>
      </w:r>
      <w:r w:rsidRPr="00644B27">
        <w:rPr>
          <w:rFonts w:ascii="仿宋_GB2312" w:eastAsia="仿宋_GB2312" w:hAnsi="宋体" w:cs="宋体" w:hint="eastAsia"/>
          <w:sz w:val="28"/>
          <w:szCs w:val="28"/>
        </w:rPr>
        <w:t>（试行）》（山农大办字〔2008〕53号）和《大学生研究训练（SRT）计划实施细则》的有关精神，</w:t>
      </w:r>
      <w:r>
        <w:rPr>
          <w:rFonts w:ascii="仿宋_GB2312" w:eastAsia="仿宋_GB2312" w:hAnsi="宋体" w:cs="宋体" w:hint="eastAsia"/>
          <w:sz w:val="28"/>
          <w:szCs w:val="28"/>
        </w:rPr>
        <w:t>对2018年度大学生研究训练计划(SRT)项目进行了结题验收。经过相关程序审定，102项训练计划通过结题、13项取消、8项延期至2019年底结题。</w:t>
      </w:r>
    </w:p>
    <w:p w:rsidR="00644B27" w:rsidRDefault="00644B27" w:rsidP="00644B27">
      <w:pPr>
        <w:ind w:firstLineChars="250" w:firstLine="700"/>
        <w:jc w:val="left"/>
        <w:rPr>
          <w:rFonts w:ascii="仿宋_GB2312" w:eastAsia="仿宋_GB2312" w:hAnsi="宋体" w:cs="宋体" w:hint="eastAsia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现予以公布。</w:t>
      </w:r>
    </w:p>
    <w:p w:rsidR="0031599E" w:rsidRDefault="0031599E" w:rsidP="00644B27">
      <w:pPr>
        <w:ind w:firstLineChars="250" w:firstLine="700"/>
        <w:jc w:val="left"/>
        <w:rPr>
          <w:rFonts w:ascii="仿宋_GB2312" w:eastAsia="仿宋_GB2312" w:hAnsi="宋体" w:cs="宋体" w:hint="eastAsia"/>
          <w:sz w:val="28"/>
          <w:szCs w:val="28"/>
        </w:rPr>
      </w:pPr>
      <w:bookmarkStart w:id="0" w:name="_GoBack"/>
      <w:bookmarkEnd w:id="0"/>
    </w:p>
    <w:p w:rsidR="0031599E" w:rsidRDefault="0031599E" w:rsidP="00644B27">
      <w:pPr>
        <w:ind w:firstLineChars="250" w:firstLine="700"/>
        <w:jc w:val="left"/>
        <w:rPr>
          <w:rFonts w:ascii="仿宋_GB2312" w:eastAsia="仿宋_GB2312" w:hAnsi="宋体" w:cs="宋体" w:hint="eastAsia"/>
          <w:sz w:val="28"/>
          <w:szCs w:val="28"/>
        </w:rPr>
      </w:pPr>
    </w:p>
    <w:p w:rsidR="0031599E" w:rsidRDefault="0031599E" w:rsidP="00644B27">
      <w:pPr>
        <w:ind w:firstLineChars="250" w:firstLine="700"/>
        <w:jc w:val="left"/>
        <w:rPr>
          <w:rFonts w:ascii="仿宋_GB2312" w:eastAsia="仿宋_GB2312" w:hAnsi="宋体" w:cs="宋体" w:hint="eastAsia"/>
          <w:sz w:val="28"/>
          <w:szCs w:val="28"/>
        </w:rPr>
      </w:pPr>
    </w:p>
    <w:p w:rsidR="00644B27" w:rsidRDefault="00644B27" w:rsidP="00644B27">
      <w:pPr>
        <w:ind w:firstLineChars="250" w:firstLine="700"/>
        <w:jc w:val="left"/>
        <w:rPr>
          <w:rFonts w:ascii="仿宋_GB2312" w:eastAsia="仿宋_GB2312" w:hAnsi="宋体" w:cs="宋体" w:hint="eastAsia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附：2018年度资源与环境学院大学生训练计划结题一览表</w:t>
      </w:r>
    </w:p>
    <w:p w:rsidR="00644B27" w:rsidRDefault="00644B27" w:rsidP="00644B27">
      <w:pPr>
        <w:ind w:firstLineChars="250" w:firstLine="700"/>
        <w:jc w:val="left"/>
        <w:rPr>
          <w:rFonts w:ascii="仿宋_GB2312" w:eastAsia="仿宋_GB2312" w:hAnsi="宋体" w:cs="宋体" w:hint="eastAsia"/>
          <w:sz w:val="28"/>
          <w:szCs w:val="28"/>
        </w:rPr>
      </w:pPr>
    </w:p>
    <w:p w:rsidR="00644B27" w:rsidRDefault="00644B27" w:rsidP="00644B27">
      <w:pPr>
        <w:ind w:firstLineChars="250" w:firstLine="700"/>
        <w:jc w:val="left"/>
        <w:rPr>
          <w:rFonts w:ascii="仿宋_GB2312" w:eastAsia="仿宋_GB2312" w:hAnsi="宋体" w:cs="宋体" w:hint="eastAsia"/>
          <w:sz w:val="28"/>
          <w:szCs w:val="28"/>
        </w:rPr>
      </w:pPr>
    </w:p>
    <w:p w:rsidR="00644B27" w:rsidRDefault="00644B27" w:rsidP="00644B27">
      <w:pPr>
        <w:ind w:firstLineChars="250" w:firstLine="700"/>
        <w:jc w:val="left"/>
        <w:rPr>
          <w:rFonts w:ascii="仿宋_GB2312" w:eastAsia="仿宋_GB2312" w:hAnsi="宋体" w:cs="宋体" w:hint="eastAsia"/>
          <w:sz w:val="28"/>
          <w:szCs w:val="28"/>
        </w:rPr>
      </w:pPr>
    </w:p>
    <w:p w:rsidR="00644B27" w:rsidRDefault="00644B27" w:rsidP="00644B27">
      <w:pPr>
        <w:ind w:firstLineChars="250" w:firstLine="700"/>
        <w:jc w:val="left"/>
        <w:rPr>
          <w:rFonts w:ascii="仿宋_GB2312" w:eastAsia="仿宋_GB2312" w:hAnsi="宋体" w:cs="宋体" w:hint="eastAsia"/>
          <w:sz w:val="28"/>
          <w:szCs w:val="28"/>
        </w:rPr>
      </w:pPr>
    </w:p>
    <w:p w:rsidR="00644B27" w:rsidRDefault="00644B27" w:rsidP="00644B27">
      <w:pPr>
        <w:ind w:firstLineChars="250" w:firstLine="700"/>
        <w:jc w:val="right"/>
        <w:rPr>
          <w:rFonts w:ascii="仿宋_GB2312" w:eastAsia="仿宋_GB2312" w:hAnsi="宋体" w:cs="宋体" w:hint="eastAsia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资源与环境学院</w:t>
      </w:r>
    </w:p>
    <w:p w:rsidR="00644B27" w:rsidRDefault="00644B27" w:rsidP="00644B27">
      <w:pPr>
        <w:ind w:firstLineChars="250" w:firstLine="700"/>
        <w:jc w:val="right"/>
        <w:rPr>
          <w:rFonts w:ascii="仿宋_GB2312" w:eastAsia="仿宋_GB2312" w:hAnsi="宋体" w:cs="宋体" w:hint="eastAsia"/>
          <w:sz w:val="28"/>
          <w:szCs w:val="28"/>
        </w:rPr>
      </w:pPr>
      <w:r>
        <w:rPr>
          <w:rFonts w:ascii="仿宋_GB2312" w:eastAsia="仿宋_GB2312" w:hAnsi="宋体" w:cs="宋体"/>
          <w:sz w:val="28"/>
          <w:szCs w:val="28"/>
        </w:rPr>
        <w:t>2018年11月16日</w:t>
      </w:r>
    </w:p>
    <w:p w:rsidR="00644B27" w:rsidRDefault="00644B27" w:rsidP="00644B27">
      <w:pPr>
        <w:ind w:firstLineChars="250" w:firstLine="700"/>
        <w:jc w:val="right"/>
        <w:rPr>
          <w:rFonts w:ascii="仿宋_GB2312" w:eastAsia="仿宋_GB2312" w:hAnsi="宋体" w:cs="宋体" w:hint="eastAsia"/>
          <w:sz w:val="28"/>
          <w:szCs w:val="28"/>
        </w:rPr>
      </w:pPr>
    </w:p>
    <w:p w:rsidR="00644B27" w:rsidRDefault="00644B27" w:rsidP="00644B27">
      <w:pPr>
        <w:ind w:firstLineChars="250" w:firstLine="700"/>
        <w:jc w:val="left"/>
        <w:rPr>
          <w:rFonts w:ascii="仿宋_GB2312" w:eastAsia="仿宋_GB2312" w:hAnsi="宋体" w:cs="宋体" w:hint="eastAsia"/>
          <w:sz w:val="28"/>
          <w:szCs w:val="28"/>
        </w:rPr>
      </w:pPr>
    </w:p>
    <w:p w:rsidR="00644B27" w:rsidRDefault="00644B27" w:rsidP="00644B27">
      <w:pPr>
        <w:ind w:firstLineChars="250" w:firstLine="703"/>
        <w:jc w:val="left"/>
        <w:rPr>
          <w:b/>
          <w:sz w:val="28"/>
          <w:szCs w:val="28"/>
        </w:rPr>
        <w:sectPr w:rsidR="00644B2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15140" w:type="dxa"/>
        <w:tblInd w:w="93" w:type="dxa"/>
        <w:tblLook w:val="04A0" w:firstRow="1" w:lastRow="0" w:firstColumn="1" w:lastColumn="0" w:noHBand="0" w:noVBand="1"/>
      </w:tblPr>
      <w:tblGrid>
        <w:gridCol w:w="656"/>
        <w:gridCol w:w="5830"/>
        <w:gridCol w:w="1087"/>
        <w:gridCol w:w="1044"/>
        <w:gridCol w:w="882"/>
        <w:gridCol w:w="1016"/>
        <w:gridCol w:w="830"/>
        <w:gridCol w:w="1116"/>
        <w:gridCol w:w="794"/>
        <w:gridCol w:w="1016"/>
        <w:gridCol w:w="1212"/>
      </w:tblGrid>
      <w:tr w:rsidR="009166A8" w:rsidRPr="009166A8" w:rsidTr="009166A8">
        <w:trPr>
          <w:trHeight w:val="360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 xml:space="preserve">　</w:t>
            </w:r>
          </w:p>
        </w:tc>
        <w:tc>
          <w:tcPr>
            <w:tcW w:w="5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主持人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参与1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参与2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参与3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指导教师</w:t>
            </w:r>
          </w:p>
        </w:tc>
      </w:tr>
      <w:tr w:rsidR="009166A8" w:rsidRPr="009166A8" w:rsidTr="009166A8">
        <w:trPr>
          <w:trHeight w:val="60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6A8" w:rsidRPr="009166A8" w:rsidRDefault="009166A8" w:rsidP="009166A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6A8" w:rsidRPr="009166A8" w:rsidRDefault="009166A8" w:rsidP="009166A8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学号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学号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学号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学号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姓名</w:t>
            </w:r>
          </w:p>
        </w:tc>
      </w:tr>
      <w:tr w:rsidR="009166A8" w:rsidRPr="009166A8" w:rsidTr="009166A8">
        <w:trPr>
          <w:trHeight w:val="259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细微化磷钾—活化剂肥在小白菜上施用效果研究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路泽</w:t>
            </w:r>
            <w:proofErr w:type="gramEnd"/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20165025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陈学兵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20167653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范梦茹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20165026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陈宝成</w:t>
            </w:r>
          </w:p>
        </w:tc>
      </w:tr>
      <w:tr w:rsidR="009166A8" w:rsidRPr="009166A8" w:rsidTr="009166A8">
        <w:trPr>
          <w:trHeight w:val="259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聚磷酸铵、二铵、复合肥与黄腐酸钾配施在小麦上施用效果研究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谭澈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20167662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潘岳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20165019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马池珍</w:t>
            </w:r>
            <w:proofErr w:type="gramEnd"/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20165042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陈宝成</w:t>
            </w:r>
          </w:p>
        </w:tc>
      </w:tr>
      <w:tr w:rsidR="009166A8" w:rsidRPr="009166A8" w:rsidTr="009166A8">
        <w:trPr>
          <w:trHeight w:val="259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海藻复合肥在小麦上施用效果的研究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王晶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20167638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赵秀娇</w:t>
            </w:r>
            <w:proofErr w:type="gramEnd"/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20167637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孙梅</w:t>
            </w:r>
            <w:proofErr w:type="gramEnd"/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20167655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陈宝成</w:t>
            </w:r>
          </w:p>
        </w:tc>
      </w:tr>
      <w:tr w:rsidR="009166A8" w:rsidRPr="009166A8" w:rsidTr="009166A8">
        <w:trPr>
          <w:trHeight w:val="259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泰山区共享单车停车区位规划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王玮莹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20165109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姚雨涵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20165108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赵振庭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20165095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陈红艳</w:t>
            </w:r>
          </w:p>
        </w:tc>
      </w:tr>
      <w:tr w:rsidR="009166A8" w:rsidRPr="009166A8" w:rsidTr="009166A8">
        <w:trPr>
          <w:trHeight w:val="259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盐胁迫对不同草种生长性状的影响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贺聪</w:t>
            </w:r>
            <w:proofErr w:type="gramEnd"/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20167615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项荣宇</w:t>
            </w:r>
            <w:proofErr w:type="gramEnd"/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20166425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</w:t>
            </w:r>
            <w:proofErr w:type="gramStart"/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浩</w:t>
            </w:r>
            <w:proofErr w:type="gramEnd"/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20167604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陈为峰</w:t>
            </w:r>
          </w:p>
        </w:tc>
      </w:tr>
      <w:tr w:rsidR="009166A8" w:rsidRPr="009166A8" w:rsidTr="009166A8">
        <w:trPr>
          <w:trHeight w:val="259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赤霉素处理后的不同盐浓度对芦苇种子发芽的影响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聂宇婷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20167591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孙晓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20166437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梁兰梅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20167982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陈为峰</w:t>
            </w:r>
          </w:p>
        </w:tc>
      </w:tr>
      <w:tr w:rsidR="009166A8" w:rsidRPr="009166A8" w:rsidTr="009166A8">
        <w:trPr>
          <w:trHeight w:val="259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苹果专用新型肥料筛选以及对果树的效应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王倩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20164977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程妍钰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20164989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程冬</w:t>
            </w:r>
            <w:proofErr w:type="gramStart"/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冬</w:t>
            </w:r>
            <w:proofErr w:type="gramEnd"/>
          </w:p>
        </w:tc>
      </w:tr>
      <w:tr w:rsidR="009166A8" w:rsidRPr="009166A8" w:rsidTr="009166A8">
        <w:trPr>
          <w:trHeight w:val="259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液体缓释氮磷肥的制备及应用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薄纯斌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20165027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杨铭传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20165043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赵鑫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20165023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程冬</w:t>
            </w:r>
            <w:proofErr w:type="gramStart"/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冬</w:t>
            </w:r>
            <w:proofErr w:type="gramEnd"/>
          </w:p>
        </w:tc>
      </w:tr>
      <w:tr w:rsidR="009166A8" w:rsidRPr="009166A8" w:rsidTr="009166A8">
        <w:trPr>
          <w:trHeight w:val="259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低成本</w:t>
            </w:r>
            <w:proofErr w:type="gramStart"/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螯</w:t>
            </w:r>
            <w:proofErr w:type="gramEnd"/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合钙肥的制备及应用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丁启辉</w:t>
            </w:r>
            <w:proofErr w:type="gramEnd"/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20167648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刘明洋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20165016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万梓毅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20168006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程冬</w:t>
            </w:r>
            <w:proofErr w:type="gramStart"/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冬</w:t>
            </w:r>
            <w:proofErr w:type="gramEnd"/>
          </w:p>
        </w:tc>
      </w:tr>
      <w:tr w:rsidR="009166A8" w:rsidRPr="009166A8" w:rsidTr="009166A8">
        <w:trPr>
          <w:trHeight w:val="259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控释氮肥对小麦生长及氮素利用率的影响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刘彤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20167644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方雯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20167660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董元杰</w:t>
            </w:r>
            <w:proofErr w:type="gramEnd"/>
          </w:p>
        </w:tc>
      </w:tr>
      <w:tr w:rsidR="009166A8" w:rsidRPr="009166A8" w:rsidTr="009166A8">
        <w:trPr>
          <w:trHeight w:val="259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卤代咔唑对土壤微生物量及土壤酶的影响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张子越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20164954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刘昌睿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20165045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王锐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20164953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杜仲坤</w:t>
            </w:r>
          </w:p>
        </w:tc>
      </w:tr>
      <w:tr w:rsidR="009166A8" w:rsidRPr="009166A8" w:rsidTr="009166A8">
        <w:trPr>
          <w:trHeight w:val="259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生物炭对土壤重金属的Cd，Cu吸附作用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周翔宇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20164946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王雨菲</w:t>
            </w:r>
            <w:proofErr w:type="gramEnd"/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20164923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陈佳宁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20164936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付伟章</w:t>
            </w:r>
            <w:proofErr w:type="gramEnd"/>
          </w:p>
        </w:tc>
      </w:tr>
      <w:tr w:rsidR="009166A8" w:rsidRPr="009166A8" w:rsidTr="009166A8">
        <w:trPr>
          <w:trHeight w:val="259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石墨</w:t>
            </w:r>
            <w:proofErr w:type="gramStart"/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烯</w:t>
            </w:r>
            <w:proofErr w:type="gramEnd"/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及其复合材料对含酚废水吸附作用的研究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贾玉博</w:t>
            </w:r>
            <w:proofErr w:type="gramEnd"/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20165007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王佳眉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20164985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马莉卓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20164982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付伟章</w:t>
            </w:r>
            <w:proofErr w:type="gramEnd"/>
          </w:p>
        </w:tc>
      </w:tr>
      <w:tr w:rsidR="009166A8" w:rsidRPr="009166A8" w:rsidTr="009166A8">
        <w:trPr>
          <w:trHeight w:val="259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泰安市土地利用特征对居民出行方式的影响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王倩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20165123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徐梓赫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20164868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杜林涛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20167618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高明秀</w:t>
            </w:r>
          </w:p>
        </w:tc>
      </w:tr>
      <w:tr w:rsidR="009166A8" w:rsidRPr="009166A8" w:rsidTr="009166A8">
        <w:trPr>
          <w:trHeight w:val="259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基于三生空间理念的县域空间分区与优化研究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丁蓓蓓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20165099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方雨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20168015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张责</w:t>
            </w:r>
            <w:proofErr w:type="gramEnd"/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20165078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高明秀</w:t>
            </w:r>
          </w:p>
        </w:tc>
      </w:tr>
      <w:tr w:rsidR="009166A8" w:rsidRPr="009166A8" w:rsidTr="009166A8">
        <w:trPr>
          <w:trHeight w:val="259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长期不同施肥对潮土理化性质的影响研究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王越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20166535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田儒雅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20168012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赵亚坤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20167672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胡国庆</w:t>
            </w:r>
          </w:p>
        </w:tc>
      </w:tr>
      <w:tr w:rsidR="009166A8" w:rsidRPr="009166A8" w:rsidTr="009166A8">
        <w:trPr>
          <w:trHeight w:val="259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生物炭对滨海盐碱土的改良效应研究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马希贤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20166513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田佩宁</w:t>
            </w:r>
            <w:proofErr w:type="gramEnd"/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20167641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邓颖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20167636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胡国庆</w:t>
            </w:r>
          </w:p>
        </w:tc>
      </w:tr>
      <w:tr w:rsidR="009166A8" w:rsidRPr="009166A8" w:rsidTr="009166A8">
        <w:trPr>
          <w:trHeight w:val="259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生物炭对盐胁迫下玉米幼苗抗氧化系统的影响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杜鹏宇</w:t>
            </w:r>
            <w:proofErr w:type="gramEnd"/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20166523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李金玺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刘菲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20165040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胡国庆</w:t>
            </w:r>
          </w:p>
        </w:tc>
      </w:tr>
      <w:tr w:rsidR="009166A8" w:rsidRPr="009166A8" w:rsidTr="009166A8">
        <w:trPr>
          <w:trHeight w:val="259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不同土壤肥料对黄瓜生长的影响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吕进航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20167988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梁剑飞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20167605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王梓钰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20167981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姜曙千</w:t>
            </w:r>
          </w:p>
        </w:tc>
      </w:tr>
      <w:tr w:rsidR="009166A8" w:rsidRPr="009166A8" w:rsidTr="009166A8">
        <w:trPr>
          <w:trHeight w:val="259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基于数字化的草坪草网站建设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廉明慧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20164902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王晓乐</w:t>
            </w:r>
            <w:proofErr w:type="gramEnd"/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20164951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高超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20164940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姜曙千</w:t>
            </w:r>
          </w:p>
        </w:tc>
      </w:tr>
      <w:tr w:rsidR="009166A8" w:rsidRPr="009166A8" w:rsidTr="009166A8">
        <w:trPr>
          <w:trHeight w:val="259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不同配比的蚯蚓土壤填料生态滤池对生活污水处理效果的研究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韩慧</w:t>
            </w:r>
            <w:proofErr w:type="gramStart"/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慧</w:t>
            </w:r>
            <w:proofErr w:type="gramEnd"/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20164904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卢佳欣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20155891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徐会东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20156044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姜曙千</w:t>
            </w:r>
          </w:p>
        </w:tc>
      </w:tr>
      <w:tr w:rsidR="009166A8" w:rsidRPr="009166A8" w:rsidTr="009166A8">
        <w:trPr>
          <w:trHeight w:val="259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紫花苜蓿对盐碱地土壤的改良效果的研究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王磊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20166444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王泽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20167980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程学伟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20166432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土嘎</w:t>
            </w:r>
            <w:proofErr w:type="gramEnd"/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20167989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焦树英</w:t>
            </w:r>
            <w:proofErr w:type="gramEnd"/>
          </w:p>
        </w:tc>
      </w:tr>
      <w:tr w:rsidR="009166A8" w:rsidRPr="009166A8" w:rsidTr="009166A8">
        <w:trPr>
          <w:trHeight w:val="259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聚天门冬氨酸氮肥对冬小麦产量的影响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许国峰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20167597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尹俊程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20166442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李万林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20167602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郑倪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20166441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焦树英</w:t>
            </w:r>
            <w:proofErr w:type="gramEnd"/>
          </w:p>
        </w:tc>
      </w:tr>
      <w:tr w:rsidR="009166A8" w:rsidRPr="009166A8" w:rsidTr="009166A8">
        <w:trPr>
          <w:trHeight w:val="259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腐植酸尿素对小麦产量的影响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刘瑞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20166472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相</w:t>
            </w:r>
            <w:proofErr w:type="gramStart"/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浩</w:t>
            </w:r>
            <w:proofErr w:type="gramEnd"/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龙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20166476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焦树英</w:t>
            </w:r>
            <w:proofErr w:type="gramEnd"/>
          </w:p>
        </w:tc>
      </w:tr>
      <w:tr w:rsidR="009166A8" w:rsidRPr="009166A8" w:rsidTr="009166A8">
        <w:trPr>
          <w:trHeight w:val="259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不同配比蚯蚓粪对小青菜生长及土壤肥力的影响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边嘉琳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20167612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尚盼</w:t>
            </w:r>
            <w:proofErr w:type="gramStart"/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盼</w:t>
            </w:r>
            <w:proofErr w:type="gramEnd"/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20167613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冯雪莹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20167599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李成亮</w:t>
            </w:r>
          </w:p>
        </w:tc>
      </w:tr>
      <w:tr w:rsidR="009166A8" w:rsidRPr="009166A8" w:rsidTr="009166A8">
        <w:trPr>
          <w:trHeight w:val="259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四种有机肥在设施番茄生产中的应用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李浩然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20165047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谢慧娟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20165021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李成亮</w:t>
            </w:r>
          </w:p>
        </w:tc>
      </w:tr>
      <w:tr w:rsidR="009166A8" w:rsidRPr="009166A8" w:rsidTr="009166A8">
        <w:trPr>
          <w:trHeight w:val="259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人工强化湿地不同植物对总磷总氮的影响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宋文娇</w:t>
            </w:r>
            <w:proofErr w:type="gramEnd"/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20164992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李尚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20165009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韩雨</w:t>
            </w:r>
            <w:proofErr w:type="gramEnd"/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20167632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李光德</w:t>
            </w:r>
          </w:p>
        </w:tc>
      </w:tr>
      <w:tr w:rsidR="009166A8" w:rsidRPr="009166A8" w:rsidTr="009166A8">
        <w:trPr>
          <w:trHeight w:val="259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十溴二苯</w:t>
            </w:r>
            <w:proofErr w:type="gramEnd"/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乙烷(DBDPE)与镉复合对蚯蚓的氧化损伤效应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李宝刚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20164991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卢居勐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20164997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王明星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20165002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李光德</w:t>
            </w:r>
          </w:p>
        </w:tc>
      </w:tr>
      <w:tr w:rsidR="009166A8" w:rsidRPr="009166A8" w:rsidTr="009166A8">
        <w:trPr>
          <w:trHeight w:val="259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十溴二苯</w:t>
            </w:r>
            <w:proofErr w:type="gramEnd"/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乙烷（DBDPE）与镉复合对蚯蚓体内DNA的损伤效应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安紫薇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20164974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高一鸣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20164966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董伟萍</w:t>
            </w:r>
            <w:proofErr w:type="gramEnd"/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20164984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李光德</w:t>
            </w:r>
          </w:p>
        </w:tc>
      </w:tr>
      <w:tr w:rsidR="009166A8" w:rsidRPr="009166A8" w:rsidTr="009166A8">
        <w:trPr>
          <w:trHeight w:val="259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“三权分置”制度对土地流转的影响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王子文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20165102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张锴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20166433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刘君玲</w:t>
            </w:r>
            <w:proofErr w:type="gramEnd"/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20167684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李新举</w:t>
            </w:r>
          </w:p>
        </w:tc>
      </w:tr>
      <w:tr w:rsidR="009166A8" w:rsidRPr="009166A8" w:rsidTr="009166A8">
        <w:trPr>
          <w:trHeight w:val="259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31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腐植酸增效剂对作物苗期生长的调控机制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郭新茂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20167642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李絮花</w:t>
            </w:r>
            <w:proofErr w:type="gramEnd"/>
          </w:p>
        </w:tc>
      </w:tr>
      <w:tr w:rsidR="009166A8" w:rsidRPr="009166A8" w:rsidTr="009166A8">
        <w:trPr>
          <w:trHeight w:val="259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盐碱地作物氮素高效品种的筛选及氮素高效利用研究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张雪琳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20167665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刘鑫利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20167659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赵文华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20167671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李絮花</w:t>
            </w:r>
            <w:proofErr w:type="gramEnd"/>
          </w:p>
        </w:tc>
      </w:tr>
      <w:tr w:rsidR="009166A8" w:rsidRPr="009166A8" w:rsidTr="009166A8">
        <w:trPr>
          <w:trHeight w:val="259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德州市土地生态变化情况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杨婧文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20165112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赵永昶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20165051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张雪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20165118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李贻学</w:t>
            </w:r>
            <w:proofErr w:type="gramEnd"/>
          </w:p>
        </w:tc>
      </w:tr>
      <w:tr w:rsidR="009166A8" w:rsidRPr="009166A8" w:rsidTr="009166A8">
        <w:trPr>
          <w:trHeight w:val="259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肥城市建设用地发展变化分析研究 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王欣瑶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20165032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景可欣</w:t>
            </w:r>
            <w:proofErr w:type="gramEnd"/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20165535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魏广阔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20165677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李贻学</w:t>
            </w:r>
            <w:proofErr w:type="gramEnd"/>
          </w:p>
        </w:tc>
      </w:tr>
      <w:tr w:rsidR="009166A8" w:rsidRPr="009166A8" w:rsidTr="009166A8">
        <w:trPr>
          <w:trHeight w:val="259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不同放牧强度对荒漠草原土壤养分的影响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杨昌政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20167983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</w:t>
            </w:r>
            <w:proofErr w:type="gramStart"/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秩</w:t>
            </w:r>
            <w:proofErr w:type="gramEnd"/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程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20166427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布琼</w:t>
            </w:r>
            <w:proofErr w:type="gramEnd"/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20167990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李永强</w:t>
            </w:r>
          </w:p>
        </w:tc>
      </w:tr>
      <w:tr w:rsidR="009166A8" w:rsidRPr="009166A8" w:rsidTr="009166A8">
        <w:trPr>
          <w:trHeight w:val="259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基于菇渣的</w:t>
            </w:r>
            <w:proofErr w:type="gramEnd"/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有机肥配方及肥效研究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郑敬茹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20166445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吴晓琳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20167587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郭一荻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20166447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李永强</w:t>
            </w:r>
          </w:p>
        </w:tc>
      </w:tr>
      <w:tr w:rsidR="009166A8" w:rsidRPr="009166A8" w:rsidTr="009166A8">
        <w:trPr>
          <w:trHeight w:val="259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菇渣无土栽培</w:t>
            </w:r>
            <w:proofErr w:type="gramEnd"/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基质理化性质比较及配方研究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徐宜雪</w:t>
            </w:r>
            <w:proofErr w:type="gramEnd"/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20166466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张童</w:t>
            </w:r>
            <w:proofErr w:type="gramEnd"/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齐德霞</w:t>
            </w:r>
            <w:proofErr w:type="gramEnd"/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20166489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李永强</w:t>
            </w:r>
          </w:p>
        </w:tc>
      </w:tr>
      <w:tr w:rsidR="009166A8" w:rsidRPr="009166A8" w:rsidTr="009166A8">
        <w:trPr>
          <w:trHeight w:val="259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不同施肥处理对盐碱地苜蓿生长特性的影响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颜晓</w:t>
            </w:r>
            <w:proofErr w:type="gramStart"/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晓</w:t>
            </w:r>
            <w:proofErr w:type="gramEnd"/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20166424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赵卓越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20166561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袁铭钊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20166584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刘艳丽</w:t>
            </w:r>
          </w:p>
        </w:tc>
      </w:tr>
      <w:tr w:rsidR="009166A8" w:rsidRPr="009166A8" w:rsidTr="009166A8">
        <w:trPr>
          <w:trHeight w:val="259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有机肥添加对盐化土壤氮素矿化的影响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吴文飞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20166468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杨修业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20164956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贾琳娜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20164908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刘艳丽</w:t>
            </w:r>
          </w:p>
        </w:tc>
      </w:tr>
      <w:tr w:rsidR="009166A8" w:rsidRPr="009166A8" w:rsidTr="009166A8">
        <w:trPr>
          <w:trHeight w:val="259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活化腐植酸肥施用对土壤持水性及相关因素的影响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郑彬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20164937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王涓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20166498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陈建霖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20164948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刘艳丽</w:t>
            </w:r>
          </w:p>
        </w:tc>
      </w:tr>
      <w:tr w:rsidR="009166A8" w:rsidRPr="009166A8" w:rsidTr="009166A8">
        <w:trPr>
          <w:trHeight w:val="259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耐铅菌株</w:t>
            </w:r>
            <w:proofErr w:type="gramEnd"/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缓解黑麦草铅胁迫的效应研究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周鸿章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20167600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刘宇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20167985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段嘉蕾</w:t>
            </w:r>
            <w:proofErr w:type="gramEnd"/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20167592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娄燕宏</w:t>
            </w:r>
          </w:p>
        </w:tc>
      </w:tr>
      <w:tr w:rsidR="009166A8" w:rsidRPr="009166A8" w:rsidTr="009166A8">
        <w:trPr>
          <w:trHeight w:val="259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耐盐微生物对苜蓿盐胁迫的缓解效应研究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李程宇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20167590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周敏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20167603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张佳慧</w:t>
            </w:r>
            <w:proofErr w:type="gramEnd"/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20167588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娄燕宏</w:t>
            </w:r>
          </w:p>
        </w:tc>
      </w:tr>
      <w:tr w:rsidR="009166A8" w:rsidRPr="009166A8" w:rsidTr="009166A8">
        <w:trPr>
          <w:trHeight w:val="259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滨海盐碱地耐盐牧草筛选及其改土效果研究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朱桃川</w:t>
            </w:r>
            <w:proofErr w:type="gramEnd"/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20167987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董瀛潞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20166431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次仁卓嘎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20167991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娄燕宏</w:t>
            </w:r>
          </w:p>
        </w:tc>
      </w:tr>
      <w:tr w:rsidR="009166A8" w:rsidRPr="009166A8" w:rsidTr="009166A8">
        <w:trPr>
          <w:trHeight w:val="259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农业生产废弃物与可降解地膜混合堆肥效果研究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陈曼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20166508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毕梦园</w:t>
            </w:r>
            <w:proofErr w:type="gramEnd"/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20166492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逯秋源</w:t>
            </w:r>
            <w:proofErr w:type="gramEnd"/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20166456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时连辉</w:t>
            </w:r>
          </w:p>
        </w:tc>
      </w:tr>
      <w:tr w:rsidR="009166A8" w:rsidRPr="009166A8" w:rsidTr="009166A8">
        <w:trPr>
          <w:trHeight w:val="259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秸秆造纸废弃物堆肥基质调控及在小白菜上的应用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梁海港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20166504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刘鑫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20166491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冷港华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20166488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时连辉</w:t>
            </w:r>
          </w:p>
        </w:tc>
      </w:tr>
      <w:tr w:rsidR="009166A8" w:rsidRPr="009166A8" w:rsidTr="009166A8">
        <w:trPr>
          <w:trHeight w:val="259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46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电化学氧化耦合絮凝技术处理偶氮染料废水的研究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任素</w:t>
            </w:r>
            <w:proofErr w:type="gramStart"/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素</w:t>
            </w:r>
            <w:proofErr w:type="gramEnd"/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20164957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孙新雨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20164959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张珂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20164952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宋佩</w:t>
            </w:r>
            <w:proofErr w:type="gramStart"/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佩</w:t>
            </w:r>
            <w:proofErr w:type="gramEnd"/>
          </w:p>
        </w:tc>
      </w:tr>
      <w:tr w:rsidR="009166A8" w:rsidRPr="009166A8" w:rsidTr="009166A8">
        <w:trPr>
          <w:trHeight w:val="259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47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柠檬酸磷肥和氨基酸磷肥对夏玉米光合生理特性和生物特性的影响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韩燕云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20166464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李旭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20166482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岳贤</w:t>
            </w:r>
            <w:proofErr w:type="gramEnd"/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20166494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宋希亮</w:t>
            </w:r>
          </w:p>
        </w:tc>
      </w:tr>
      <w:tr w:rsidR="009166A8" w:rsidRPr="009166A8" w:rsidTr="009166A8">
        <w:trPr>
          <w:trHeight w:val="259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新型氮肥对冬小麦光合特性和产量的影响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张永洲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20166471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王悦颖</w:t>
            </w:r>
            <w:proofErr w:type="gramEnd"/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20166455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田鑫怡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20166486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宋希亮</w:t>
            </w:r>
          </w:p>
        </w:tc>
      </w:tr>
      <w:tr w:rsidR="009166A8" w:rsidRPr="009166A8" w:rsidTr="009166A8">
        <w:trPr>
          <w:trHeight w:val="259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49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氮素调控对小麦生长发育及光合特性的影响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王德瑞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20166496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卢成波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20166507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宋希亮</w:t>
            </w:r>
          </w:p>
        </w:tc>
      </w:tr>
      <w:tr w:rsidR="009166A8" w:rsidRPr="009166A8" w:rsidTr="009166A8">
        <w:trPr>
          <w:trHeight w:val="259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黄腐酸有机肥对污染土壤中</w:t>
            </w:r>
            <w:proofErr w:type="spellStart"/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pb</w:t>
            </w:r>
            <w:proofErr w:type="spellEnd"/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含量的影响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肖宗沅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20164980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孙立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20168001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王毅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20165001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孙淑娟</w:t>
            </w:r>
          </w:p>
        </w:tc>
      </w:tr>
      <w:tr w:rsidR="009166A8" w:rsidRPr="009166A8" w:rsidTr="009166A8">
        <w:trPr>
          <w:trHeight w:val="259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典型盐碱地开发利用变化研究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陈思萌</w:t>
            </w:r>
            <w:proofErr w:type="gramEnd"/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20166595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苗议艺</w:t>
            </w:r>
            <w:proofErr w:type="gramEnd"/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20166574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梁忠文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20165114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王瑷玲</w:t>
            </w:r>
          </w:p>
        </w:tc>
      </w:tr>
      <w:tr w:rsidR="009166A8" w:rsidRPr="009166A8" w:rsidTr="009166A8">
        <w:trPr>
          <w:trHeight w:val="259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52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山东省著名景点价格比较及影响因素分析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叶甜甜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20166533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吉雨欣</w:t>
            </w:r>
            <w:proofErr w:type="gramEnd"/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20166610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于姚琦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20166633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王瑷玲</w:t>
            </w:r>
          </w:p>
        </w:tc>
      </w:tr>
      <w:tr w:rsidR="009166A8" w:rsidRPr="009166A8" w:rsidTr="009166A8">
        <w:trPr>
          <w:trHeight w:val="259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53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氟化工厂周边土壤微生物对</w:t>
            </w:r>
            <w:proofErr w:type="gramStart"/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典型全氟化合物</w:t>
            </w:r>
            <w:proofErr w:type="gramEnd"/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的响应研究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王坤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20164950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兰晓飞</w:t>
            </w:r>
            <w:proofErr w:type="gramEnd"/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20164939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岳慧竹</w:t>
            </w:r>
            <w:proofErr w:type="gramEnd"/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20164938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王凤花</w:t>
            </w:r>
          </w:p>
        </w:tc>
      </w:tr>
      <w:tr w:rsidR="009166A8" w:rsidRPr="009166A8" w:rsidTr="009166A8">
        <w:trPr>
          <w:trHeight w:val="259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54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不同轮作对小麦土壤微生物的影响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谢寒杰</w:t>
            </w:r>
            <w:proofErr w:type="gramEnd"/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20165013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20164979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刘怀婷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20164970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王凤花</w:t>
            </w:r>
          </w:p>
        </w:tc>
      </w:tr>
      <w:tr w:rsidR="009166A8" w:rsidRPr="009166A8" w:rsidTr="009166A8">
        <w:trPr>
          <w:trHeight w:val="259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55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不同轮作对小麦根际微生物的生态效应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邢潇文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20164960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李尚宗</w:t>
            </w:r>
            <w:proofErr w:type="gramEnd"/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20164905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20164993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王凤花</w:t>
            </w:r>
          </w:p>
        </w:tc>
      </w:tr>
      <w:tr w:rsidR="009166A8" w:rsidRPr="009166A8" w:rsidTr="009166A8">
        <w:trPr>
          <w:trHeight w:val="259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56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不同增碳培</w:t>
            </w:r>
            <w:proofErr w:type="gramStart"/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肥措施</w:t>
            </w:r>
            <w:proofErr w:type="gramEnd"/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对盐渍土有机碳组分的影响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姜铁鹏</w:t>
            </w:r>
            <w:proofErr w:type="gramEnd"/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20167673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梅舟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20167667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王正江</w:t>
            </w:r>
            <w:proofErr w:type="gramEnd"/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20167669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王会</w:t>
            </w:r>
          </w:p>
        </w:tc>
      </w:tr>
      <w:tr w:rsidR="009166A8" w:rsidRPr="009166A8" w:rsidTr="009166A8">
        <w:trPr>
          <w:trHeight w:val="259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57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不同氮素形态下秸秆碳在土壤中转化特征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黄明辉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20167676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周文涛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20167646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薛</w:t>
            </w:r>
            <w:proofErr w:type="gramEnd"/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壮壮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20165017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王会</w:t>
            </w:r>
          </w:p>
        </w:tc>
      </w:tr>
      <w:tr w:rsidR="009166A8" w:rsidRPr="009166A8" w:rsidTr="009166A8">
        <w:trPr>
          <w:trHeight w:val="259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58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生物炭对杀虫剂</w:t>
            </w:r>
            <w:proofErr w:type="gramStart"/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吡</w:t>
            </w:r>
            <w:proofErr w:type="gramEnd"/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虫</w:t>
            </w:r>
            <w:proofErr w:type="gramStart"/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啉</w:t>
            </w:r>
            <w:proofErr w:type="gramEnd"/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的吸附特性研究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王杨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20164976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孙昊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20164998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鞠</w:t>
            </w:r>
            <w:proofErr w:type="gramEnd"/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含笑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20164963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王金花</w:t>
            </w:r>
          </w:p>
        </w:tc>
      </w:tr>
      <w:tr w:rsidR="009166A8" w:rsidRPr="009166A8" w:rsidTr="009166A8">
        <w:trPr>
          <w:trHeight w:val="259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西红柿常用农药对土壤磷酸酶活性的影响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姜雨晴</w:t>
            </w:r>
            <w:proofErr w:type="gramEnd"/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20164995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李小雪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20165003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滕冲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20164994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王金花</w:t>
            </w:r>
          </w:p>
        </w:tc>
      </w:tr>
      <w:tr w:rsidR="009166A8" w:rsidRPr="009166A8" w:rsidTr="009166A8">
        <w:trPr>
          <w:trHeight w:val="259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西红柿常用农药对土壤微生物酶活性的影响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齐星凯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20164917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李超杰</w:t>
            </w:r>
            <w:proofErr w:type="gramEnd"/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20164945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赵鼎坤</w:t>
            </w:r>
            <w:proofErr w:type="gramEnd"/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20164927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王金花</w:t>
            </w:r>
          </w:p>
        </w:tc>
      </w:tr>
      <w:tr w:rsidR="009166A8" w:rsidRPr="009166A8" w:rsidTr="009166A8">
        <w:trPr>
          <w:trHeight w:val="259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61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典型</w:t>
            </w:r>
            <w:proofErr w:type="gramStart"/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酞</w:t>
            </w:r>
            <w:proofErr w:type="gramEnd"/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酸酯DEHP对玉米种子的毒性效应 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董天宇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20165005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王玥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20166435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张冲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20167635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王军</w:t>
            </w:r>
          </w:p>
        </w:tc>
      </w:tr>
      <w:tr w:rsidR="009166A8" w:rsidRPr="009166A8" w:rsidTr="009166A8">
        <w:trPr>
          <w:trHeight w:val="259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62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邻苯二甲酸二辛酯（DEHP）对小麦相关生理指标的影响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徐旭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20164965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刘家怡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20164964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张友爱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20165011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王军</w:t>
            </w:r>
          </w:p>
        </w:tc>
      </w:tr>
      <w:tr w:rsidR="009166A8" w:rsidRPr="009166A8" w:rsidTr="009166A8">
        <w:trPr>
          <w:trHeight w:val="259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63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山东省居民预期寿命及其影响因素分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李天涵</w:t>
            </w:r>
            <w:proofErr w:type="gramEnd"/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20164863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周成龙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20164869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孙鑫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20164865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王凌</w:t>
            </w:r>
          </w:p>
        </w:tc>
      </w:tr>
      <w:tr w:rsidR="009166A8" w:rsidRPr="009166A8" w:rsidTr="009166A8">
        <w:trPr>
          <w:trHeight w:val="259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玉米田间主要杂草的图像识别方法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邵依晨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20166573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龙葛菲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20166547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秦志珩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20166515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王瑞燕</w:t>
            </w:r>
            <w:proofErr w:type="gramEnd"/>
          </w:p>
        </w:tc>
      </w:tr>
      <w:tr w:rsidR="009166A8" w:rsidRPr="009166A8" w:rsidTr="009166A8">
        <w:trPr>
          <w:trHeight w:val="259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65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近三十年黄河口三角洲的蚀</w:t>
            </w:r>
            <w:proofErr w:type="gramStart"/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退变化</w:t>
            </w:r>
            <w:proofErr w:type="gramEnd"/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及其影响研究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程韦翰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20166562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张浩然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20166528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郭子鸣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20166567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王瑞燕</w:t>
            </w:r>
            <w:proofErr w:type="gramEnd"/>
          </w:p>
        </w:tc>
      </w:tr>
      <w:tr w:rsidR="009166A8" w:rsidRPr="009166A8" w:rsidTr="009166A8">
        <w:trPr>
          <w:trHeight w:val="259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66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珍珠岩对土壤中的</w:t>
            </w:r>
            <w:proofErr w:type="gramStart"/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铬污染</w:t>
            </w:r>
            <w:proofErr w:type="gramEnd"/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的修复研究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潘静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20164975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竺</w:t>
            </w:r>
            <w:proofErr w:type="gramEnd"/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洁</w:t>
            </w:r>
            <w:proofErr w:type="gramStart"/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娜</w:t>
            </w:r>
            <w:proofErr w:type="gramEnd"/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20168000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陈洪旭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20165010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王玉军</w:t>
            </w:r>
          </w:p>
        </w:tc>
      </w:tr>
      <w:tr w:rsidR="009166A8" w:rsidRPr="009166A8" w:rsidTr="009166A8">
        <w:trPr>
          <w:trHeight w:val="259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67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悬浮与固着生长生物膜对对硝基苯酚降解的影响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孙成业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20164913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王雨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20164941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宋元昕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201649410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王玉军</w:t>
            </w:r>
          </w:p>
        </w:tc>
      </w:tr>
      <w:tr w:rsidR="009166A8" w:rsidRPr="009166A8" w:rsidTr="009166A8">
        <w:trPr>
          <w:trHeight w:val="259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68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黄河三角洲垦利县秋季土壤盐分空间变异性研究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张晴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20166434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伍嘉</w:t>
            </w:r>
            <w:proofErr w:type="gramStart"/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嘉</w:t>
            </w:r>
            <w:proofErr w:type="gramEnd"/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20167682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王卓然</w:t>
            </w:r>
          </w:p>
        </w:tc>
      </w:tr>
      <w:tr w:rsidR="009166A8" w:rsidRPr="009166A8" w:rsidTr="009166A8">
        <w:trPr>
          <w:trHeight w:val="259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69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山东省泰安市东平县土壤有机质空间分异特征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</w:t>
            </w:r>
            <w:proofErr w:type="gramStart"/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帻</w:t>
            </w:r>
            <w:proofErr w:type="gramEnd"/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欣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20165084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从雪楠</w:t>
            </w:r>
            <w:proofErr w:type="gramEnd"/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20165087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王卓然</w:t>
            </w:r>
          </w:p>
        </w:tc>
      </w:tr>
      <w:tr w:rsidR="009166A8" w:rsidRPr="009166A8" w:rsidTr="009166A8">
        <w:trPr>
          <w:trHeight w:val="259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基于生态足迹模型的青岛市主体功能区划研究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李玉洁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20165105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朱颖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20168016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王卓然</w:t>
            </w:r>
          </w:p>
        </w:tc>
      </w:tr>
      <w:tr w:rsidR="009166A8" w:rsidRPr="009166A8" w:rsidTr="009166A8">
        <w:trPr>
          <w:trHeight w:val="259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71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植物生长调节剂氯</w:t>
            </w:r>
            <w:proofErr w:type="gramStart"/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吡脲</w:t>
            </w:r>
            <w:proofErr w:type="gramEnd"/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污染土壤对植物种子萌发及幼苗生长的影响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王亚男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20165000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魏金玲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20164973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刘寅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20164999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谢慧</w:t>
            </w:r>
          </w:p>
        </w:tc>
      </w:tr>
      <w:tr w:rsidR="009166A8" w:rsidRPr="009166A8" w:rsidTr="009166A8">
        <w:trPr>
          <w:trHeight w:val="259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72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植物生长</w:t>
            </w:r>
            <w:proofErr w:type="gramStart"/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延缓剂丁酰肼</w:t>
            </w:r>
            <w:proofErr w:type="gramEnd"/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对植物幼苗生长发育的生态毒性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陈钰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20167634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薄振军</w:t>
            </w:r>
            <w:proofErr w:type="gramEnd"/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20164971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段崇雪</w:t>
            </w:r>
            <w:proofErr w:type="gramEnd"/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20164967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谢慧</w:t>
            </w:r>
          </w:p>
        </w:tc>
      </w:tr>
      <w:tr w:rsidR="009166A8" w:rsidRPr="009166A8" w:rsidTr="009166A8">
        <w:trPr>
          <w:trHeight w:val="259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73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植物生长延缓剂多效</w:t>
            </w:r>
            <w:proofErr w:type="gramStart"/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唑</w:t>
            </w:r>
            <w:proofErr w:type="gramEnd"/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对小麦幼苗生长发育的生态毒性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王灿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20164934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石礼丽</w:t>
            </w:r>
            <w:proofErr w:type="gramEnd"/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20163773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史栋升</w:t>
            </w:r>
            <w:proofErr w:type="gramEnd"/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20164924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谢慧</w:t>
            </w:r>
          </w:p>
        </w:tc>
      </w:tr>
      <w:tr w:rsidR="009166A8" w:rsidRPr="009166A8" w:rsidTr="009166A8">
        <w:trPr>
          <w:trHeight w:val="259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果树专用超大颗粒腐殖酸缓释肥料的最优生产工艺及评价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赵梓晞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20156043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马莹</w:t>
            </w:r>
            <w:proofErr w:type="gramEnd"/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20156012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申洪鑫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20156039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杨越超</w:t>
            </w:r>
          </w:p>
        </w:tc>
      </w:tr>
      <w:tr w:rsidR="009166A8" w:rsidRPr="009166A8" w:rsidTr="009166A8">
        <w:trPr>
          <w:trHeight w:val="259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基于百度街景影像及绿度指数的泰安市绿化格局分析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冯思远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20165066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魏亚楠</w:t>
            </w:r>
            <w:proofErr w:type="gramEnd"/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20165068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王振娟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20165067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于新洋</w:t>
            </w:r>
          </w:p>
        </w:tc>
      </w:tr>
      <w:tr w:rsidR="009166A8" w:rsidRPr="009166A8" w:rsidTr="009166A8">
        <w:trPr>
          <w:trHeight w:val="259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基于面向对象方法的桓台县土地分类体系探索研究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李文平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20165096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刘宇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20166619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于新洋</w:t>
            </w:r>
          </w:p>
        </w:tc>
      </w:tr>
      <w:tr w:rsidR="009166A8" w:rsidRPr="009166A8" w:rsidTr="009166A8">
        <w:trPr>
          <w:trHeight w:val="259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77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新农村建设中村庄归并问题研究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付从菊</w:t>
            </w:r>
            <w:proofErr w:type="gramEnd"/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20164895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陈修华</w:t>
            </w:r>
            <w:proofErr w:type="gramEnd"/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20164877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黄玉洁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20167624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袁秀杰</w:t>
            </w:r>
          </w:p>
        </w:tc>
      </w:tr>
      <w:tr w:rsidR="009166A8" w:rsidRPr="009166A8" w:rsidTr="009166A8">
        <w:trPr>
          <w:trHeight w:val="259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平原与丘陵地区农村土地流转差异调查研究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李修远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20165065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张玉娇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20165059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李文昊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20165093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袁秀杰</w:t>
            </w:r>
          </w:p>
        </w:tc>
      </w:tr>
      <w:tr w:rsidR="009166A8" w:rsidRPr="009166A8" w:rsidTr="009166A8">
        <w:trPr>
          <w:trHeight w:val="259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游客感知下泰山景区旅游吸引力调查与研究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山博文</w:t>
            </w:r>
            <w:proofErr w:type="gramEnd"/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20165101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章潇月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20165050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王卓霄</w:t>
            </w:r>
            <w:proofErr w:type="gramEnd"/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20167686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袁秀杰</w:t>
            </w:r>
          </w:p>
        </w:tc>
      </w:tr>
      <w:tr w:rsidR="009166A8" w:rsidRPr="009166A8" w:rsidTr="009166A8">
        <w:trPr>
          <w:trHeight w:val="259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肥料磷素转化与高效利用机理研究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丁嵩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20165018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高峰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20167654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杨子江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20167657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张民</w:t>
            </w:r>
          </w:p>
        </w:tc>
      </w:tr>
      <w:tr w:rsidR="009166A8" w:rsidRPr="009166A8" w:rsidTr="009166A8">
        <w:trPr>
          <w:trHeight w:val="259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81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功能型缓控释</w:t>
            </w:r>
            <w:proofErr w:type="gramEnd"/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肥料研发与应用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王卉妍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20165033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李涵</w:t>
            </w:r>
            <w:proofErr w:type="gramEnd"/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20166450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董景存</w:t>
            </w:r>
            <w:proofErr w:type="gramEnd"/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20166506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张民</w:t>
            </w:r>
          </w:p>
        </w:tc>
      </w:tr>
      <w:tr w:rsidR="009166A8" w:rsidRPr="009166A8" w:rsidTr="009166A8">
        <w:trPr>
          <w:trHeight w:val="259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82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控</w:t>
            </w:r>
            <w:proofErr w:type="gramStart"/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释氮/</w:t>
            </w:r>
            <w:proofErr w:type="gramEnd"/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磷/钾肥对小麦-玉米轮作体系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王淳一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20167639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赵梦迪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20167668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徐杰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20167658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张民</w:t>
            </w:r>
          </w:p>
        </w:tc>
      </w:tr>
      <w:tr w:rsidR="009166A8" w:rsidRPr="009166A8" w:rsidTr="009166A8">
        <w:trPr>
          <w:trHeight w:val="259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83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村落的保护与发展研究——以泰安市为例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马春晖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20166627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李沈乔</w:t>
            </w:r>
            <w:proofErr w:type="gramEnd"/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20166604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赵利</w:t>
            </w:r>
          </w:p>
        </w:tc>
      </w:tr>
      <w:tr w:rsidR="009166A8" w:rsidRPr="009166A8" w:rsidTr="009166A8">
        <w:trPr>
          <w:trHeight w:val="259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84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苜蓿耐盐种质筛选与创制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</w:t>
            </w:r>
            <w:proofErr w:type="gramStart"/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</w:t>
            </w:r>
            <w:proofErr w:type="gramEnd"/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凡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20166436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范守成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20167595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张晓飞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20166448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赵岩</w:t>
            </w:r>
          </w:p>
        </w:tc>
      </w:tr>
      <w:tr w:rsidR="009166A8" w:rsidRPr="009166A8" w:rsidTr="009166A8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85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不同激素对白</w:t>
            </w:r>
            <w:proofErr w:type="gramStart"/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刺</w:t>
            </w:r>
            <w:proofErr w:type="gramEnd"/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扦插成活率的影响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</w:t>
            </w:r>
            <w:proofErr w:type="gramStart"/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</w:t>
            </w:r>
            <w:proofErr w:type="gramEnd"/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凡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20167596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翟芷淇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20166430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张晓旭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20167606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赵岩</w:t>
            </w:r>
          </w:p>
        </w:tc>
      </w:tr>
      <w:tr w:rsidR="009166A8" w:rsidRPr="009166A8" w:rsidTr="009166A8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86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耐盐碱绿肥品种筛选及其利用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李瑜婷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20166478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董翔宇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20166452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张鑫锋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20166459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赵岩</w:t>
            </w:r>
          </w:p>
        </w:tc>
      </w:tr>
      <w:tr w:rsidR="009166A8" w:rsidRPr="009166A8" w:rsidTr="009166A8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87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莠去津</w:t>
            </w:r>
            <w:proofErr w:type="gramEnd"/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施用后对玉米田中土壤酶活性的影响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刘祥吉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20164981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张雅雯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20164986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孙松源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20164987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朱鲁生</w:t>
            </w:r>
            <w:proofErr w:type="gramEnd"/>
          </w:p>
        </w:tc>
      </w:tr>
      <w:tr w:rsidR="009166A8" w:rsidRPr="009166A8" w:rsidTr="009166A8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88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农田</w:t>
            </w:r>
            <w:proofErr w:type="gramStart"/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地膜源微塑料</w:t>
            </w:r>
            <w:proofErr w:type="gramEnd"/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对蚯蚓的氧化胁迫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姜春颖</w:t>
            </w:r>
            <w:proofErr w:type="gramEnd"/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20164926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李登</w:t>
            </w:r>
            <w:proofErr w:type="gramStart"/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昙</w:t>
            </w:r>
            <w:proofErr w:type="gramEnd"/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20164931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张凯华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20164915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朱鲁生</w:t>
            </w:r>
            <w:proofErr w:type="gramEnd"/>
          </w:p>
        </w:tc>
      </w:tr>
      <w:tr w:rsidR="009166A8" w:rsidRPr="009166A8" w:rsidTr="009166A8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89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农村集体经营性建设用地入市的利益相关者研究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孙菡悦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20165077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刘欣悦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20165120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林倩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20165111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朱西存</w:t>
            </w:r>
            <w:proofErr w:type="gramEnd"/>
          </w:p>
        </w:tc>
      </w:tr>
      <w:tr w:rsidR="009166A8" w:rsidRPr="009166A8" w:rsidTr="009166A8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基于地统计学的</w:t>
            </w:r>
            <w:proofErr w:type="gramStart"/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黄岛齐长城</w:t>
            </w:r>
            <w:proofErr w:type="gramEnd"/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土壤盐分特征分析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李响</w:t>
            </w:r>
            <w:proofErr w:type="gramEnd"/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20164898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吴佳婷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20167995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朱富强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201678629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朱西存</w:t>
            </w:r>
            <w:proofErr w:type="gramEnd"/>
          </w:p>
        </w:tc>
      </w:tr>
      <w:tr w:rsidR="009166A8" w:rsidRPr="009166A8" w:rsidTr="009166A8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基于GIS的泰山区共享单车配置研究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李因帅</w:t>
            </w:r>
            <w:proofErr w:type="gramEnd"/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20164894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杨帆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20165098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宋通通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20164883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朱西存</w:t>
            </w:r>
            <w:proofErr w:type="gramEnd"/>
          </w:p>
        </w:tc>
      </w:tr>
      <w:tr w:rsidR="009166A8" w:rsidRPr="009166A8" w:rsidTr="009166A8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92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亚精胺缓解柳树</w:t>
            </w:r>
            <w:proofErr w:type="gramStart"/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镉</w:t>
            </w:r>
            <w:proofErr w:type="gramEnd"/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胁迫的效应研究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</w:t>
            </w:r>
            <w:proofErr w:type="gramStart"/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</w:t>
            </w:r>
            <w:proofErr w:type="gramEnd"/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升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20164962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</w:t>
            </w:r>
            <w:proofErr w:type="gramStart"/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</w:t>
            </w:r>
            <w:proofErr w:type="gramEnd"/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凡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20164990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白景润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20164961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诸葛玉平</w:t>
            </w:r>
          </w:p>
        </w:tc>
      </w:tr>
      <w:tr w:rsidR="009166A8" w:rsidRPr="009166A8" w:rsidTr="009166A8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93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40份谷子种质农艺形状及养分吸收特性研究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陈天豪</w:t>
            </w:r>
            <w:proofErr w:type="gramEnd"/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20164496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赵恩强</w:t>
            </w:r>
            <w:proofErr w:type="gramEnd"/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20165038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诸葛玉平</w:t>
            </w:r>
          </w:p>
        </w:tc>
      </w:tr>
      <w:tr w:rsidR="009166A8" w:rsidRPr="009166A8" w:rsidTr="009166A8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94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中度盐碱地不同水肥运筹模式对玉米生长及土壤理化性质的影响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郭</w:t>
            </w:r>
            <w:proofErr w:type="gramEnd"/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大陆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20157042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辛浩然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20157034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唐</w:t>
            </w:r>
            <w:proofErr w:type="gramStart"/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椤斌</w:t>
            </w:r>
            <w:proofErr w:type="gramEnd"/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20157398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诸葛玉平</w:t>
            </w:r>
          </w:p>
        </w:tc>
      </w:tr>
      <w:tr w:rsidR="009166A8" w:rsidRPr="009166A8" w:rsidTr="009166A8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95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重度盐碱地盐分阻隔效应研究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赵泓成</w:t>
            </w:r>
            <w:proofErr w:type="gramEnd"/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20165035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邹璇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20166422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董慧敏</w:t>
            </w:r>
            <w:proofErr w:type="gramEnd"/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20165020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宋付朋</w:t>
            </w:r>
            <w:proofErr w:type="gramEnd"/>
          </w:p>
        </w:tc>
      </w:tr>
      <w:tr w:rsidR="009166A8" w:rsidRPr="009166A8" w:rsidTr="009166A8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轻度盐碱地水肥</w:t>
            </w:r>
            <w:proofErr w:type="gramStart"/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盐试验</w:t>
            </w:r>
            <w:proofErr w:type="gramEnd"/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陈思远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20167652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张玉昊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20165036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赵姗姗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20167649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宋付朋</w:t>
            </w:r>
            <w:proofErr w:type="gramEnd"/>
          </w:p>
        </w:tc>
      </w:tr>
      <w:tr w:rsidR="009166A8" w:rsidRPr="009166A8" w:rsidTr="009166A8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97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黄腐酸类肥料对盐碱地小麦、玉米的生长效应研究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张梓鑫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20165024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国校瑜</w:t>
            </w:r>
            <w:proofErr w:type="gramEnd"/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20167645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张辉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20165041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宋付朋</w:t>
            </w:r>
            <w:proofErr w:type="gramEnd"/>
          </w:p>
        </w:tc>
      </w:tr>
      <w:tr w:rsidR="009166A8" w:rsidRPr="009166A8" w:rsidTr="009166A8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田园综合体——以泰山区省庄镇小津口村为例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祁俊衡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20166552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张烁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20166553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张术伟</w:t>
            </w:r>
            <w:proofErr w:type="gramEnd"/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20166539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刘洋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20166544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齐伟</w:t>
            </w:r>
            <w:proofErr w:type="gramEnd"/>
          </w:p>
        </w:tc>
      </w:tr>
      <w:tr w:rsidR="009166A8" w:rsidRPr="009166A8" w:rsidTr="009166A8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99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烟农15籽粒矿质元素突变体筛选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王俊涛</w:t>
            </w:r>
            <w:proofErr w:type="gramEnd"/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20154239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邹嘉成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20157465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张择弛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20157038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孔凡美</w:t>
            </w:r>
          </w:p>
        </w:tc>
      </w:tr>
      <w:tr w:rsidR="009166A8" w:rsidRPr="009166A8" w:rsidTr="009166A8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高胡萝卜素甘薯储存过程中加工品质的变化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庞诗琪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20167647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李海清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20137637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焦裕怀</w:t>
            </w:r>
            <w:proofErr w:type="gramEnd"/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20157010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孔凡美</w:t>
            </w:r>
          </w:p>
        </w:tc>
      </w:tr>
      <w:tr w:rsidR="009166A8" w:rsidRPr="009166A8" w:rsidTr="009166A8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101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黄腐酸类肥料对土壤重金属的影响及评价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李晨男</w:t>
            </w:r>
            <w:proofErr w:type="gramEnd"/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20155892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竺</w:t>
            </w:r>
            <w:proofErr w:type="gramEnd"/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京</w:t>
            </w:r>
            <w:proofErr w:type="gramStart"/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怡</w:t>
            </w:r>
            <w:proofErr w:type="gramEnd"/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20157380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张珊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20155897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徐玉新</w:t>
            </w:r>
          </w:p>
        </w:tc>
      </w:tr>
      <w:tr w:rsidR="009166A8" w:rsidRPr="009166A8" w:rsidTr="009166A8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102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活性炭纤维载体生物膜法与芬顿法联合处理含酚废水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周静雅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20157382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马爱佳</w:t>
            </w:r>
            <w:proofErr w:type="gramEnd"/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20157001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高若楠</w:t>
            </w:r>
            <w:proofErr w:type="gramEnd"/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20155937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6A8" w:rsidRPr="009166A8" w:rsidRDefault="009166A8" w:rsidP="009166A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166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王玉军</w:t>
            </w:r>
          </w:p>
        </w:tc>
      </w:tr>
    </w:tbl>
    <w:p w:rsidR="00644B27" w:rsidRPr="00644B27" w:rsidRDefault="00644B27" w:rsidP="00644B27">
      <w:pPr>
        <w:rPr>
          <w:rFonts w:hint="eastAsia"/>
          <w:b/>
          <w:sz w:val="28"/>
          <w:szCs w:val="28"/>
        </w:rPr>
      </w:pPr>
    </w:p>
    <w:sectPr w:rsidR="00644B27" w:rsidRPr="00644B27" w:rsidSect="00644B27">
      <w:pgSz w:w="16838" w:h="11906" w:orient="landscape"/>
      <w:pgMar w:top="567" w:right="567" w:bottom="567" w:left="567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B27"/>
    <w:rsid w:val="0031599E"/>
    <w:rsid w:val="003709E0"/>
    <w:rsid w:val="00644B27"/>
    <w:rsid w:val="0091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644B27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644B27"/>
  </w:style>
  <w:style w:type="character" w:styleId="a4">
    <w:name w:val="Hyperlink"/>
    <w:basedOn w:val="a0"/>
    <w:uiPriority w:val="99"/>
    <w:semiHidden/>
    <w:unhideWhenUsed/>
    <w:rsid w:val="009166A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166A8"/>
    <w:rPr>
      <w:color w:val="800080"/>
      <w:u w:val="single"/>
    </w:rPr>
  </w:style>
  <w:style w:type="paragraph" w:customStyle="1" w:styleId="font5">
    <w:name w:val="font5"/>
    <w:basedOn w:val="a"/>
    <w:rsid w:val="009166A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9166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66">
    <w:name w:val="xl66"/>
    <w:basedOn w:val="a"/>
    <w:rsid w:val="009166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7">
    <w:name w:val="xl67"/>
    <w:basedOn w:val="a"/>
    <w:rsid w:val="009166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2"/>
    </w:rPr>
  </w:style>
  <w:style w:type="paragraph" w:customStyle="1" w:styleId="xl68">
    <w:name w:val="xl68"/>
    <w:basedOn w:val="a"/>
    <w:rsid w:val="009166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2"/>
    </w:rPr>
  </w:style>
  <w:style w:type="paragraph" w:customStyle="1" w:styleId="xl69">
    <w:name w:val="xl69"/>
    <w:basedOn w:val="a"/>
    <w:rsid w:val="009166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0">
    <w:name w:val="xl70"/>
    <w:basedOn w:val="a"/>
    <w:rsid w:val="009166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1">
    <w:name w:val="xl71"/>
    <w:basedOn w:val="a"/>
    <w:rsid w:val="009166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72">
    <w:name w:val="xl72"/>
    <w:basedOn w:val="a"/>
    <w:rsid w:val="009166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3">
    <w:name w:val="xl73"/>
    <w:basedOn w:val="a"/>
    <w:rsid w:val="009166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4">
    <w:name w:val="xl74"/>
    <w:basedOn w:val="a"/>
    <w:rsid w:val="009166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644B27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644B27"/>
  </w:style>
  <w:style w:type="character" w:styleId="a4">
    <w:name w:val="Hyperlink"/>
    <w:basedOn w:val="a0"/>
    <w:uiPriority w:val="99"/>
    <w:semiHidden/>
    <w:unhideWhenUsed/>
    <w:rsid w:val="009166A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166A8"/>
    <w:rPr>
      <w:color w:val="800080"/>
      <w:u w:val="single"/>
    </w:rPr>
  </w:style>
  <w:style w:type="paragraph" w:customStyle="1" w:styleId="font5">
    <w:name w:val="font5"/>
    <w:basedOn w:val="a"/>
    <w:rsid w:val="009166A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9166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66">
    <w:name w:val="xl66"/>
    <w:basedOn w:val="a"/>
    <w:rsid w:val="009166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7">
    <w:name w:val="xl67"/>
    <w:basedOn w:val="a"/>
    <w:rsid w:val="009166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2"/>
    </w:rPr>
  </w:style>
  <w:style w:type="paragraph" w:customStyle="1" w:styleId="xl68">
    <w:name w:val="xl68"/>
    <w:basedOn w:val="a"/>
    <w:rsid w:val="009166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2"/>
    </w:rPr>
  </w:style>
  <w:style w:type="paragraph" w:customStyle="1" w:styleId="xl69">
    <w:name w:val="xl69"/>
    <w:basedOn w:val="a"/>
    <w:rsid w:val="009166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0">
    <w:name w:val="xl70"/>
    <w:basedOn w:val="a"/>
    <w:rsid w:val="009166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1">
    <w:name w:val="xl71"/>
    <w:basedOn w:val="a"/>
    <w:rsid w:val="009166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72">
    <w:name w:val="xl72"/>
    <w:basedOn w:val="a"/>
    <w:rsid w:val="009166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3">
    <w:name w:val="xl73"/>
    <w:basedOn w:val="a"/>
    <w:rsid w:val="009166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4">
    <w:name w:val="xl74"/>
    <w:basedOn w:val="a"/>
    <w:rsid w:val="009166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7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1096</Words>
  <Characters>6251</Characters>
  <Application>Microsoft Office Word</Application>
  <DocSecurity>0</DocSecurity>
  <Lines>52</Lines>
  <Paragraphs>14</Paragraphs>
  <ScaleCrop>false</ScaleCrop>
  <Company/>
  <LinksUpToDate>false</LinksUpToDate>
  <CharactersWithSpaces>7333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lijian</dc:creator>
  <cp:lastModifiedBy>lijian</cp:lastModifiedBy>
  <cp:revision>2</cp:revision>
  <dcterms:created xsi:type="dcterms:W3CDTF">2018-11-16T07:38:00Z</dcterms:created>
  <dcterms:modified xsi:type="dcterms:W3CDTF">2018-11-16T07:51:00Z</dcterms:modified>
</cp:coreProperties>
</file>